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D7" w:rsidRPr="008929D7" w:rsidRDefault="00BE2255" w:rsidP="00144D4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Edital e </w:t>
      </w:r>
      <w:r w:rsidR="008929D7" w:rsidRPr="008929D7">
        <w:rPr>
          <w:rFonts w:ascii="Times New Roman" w:hAnsi="Times New Roman" w:cs="Times New Roman"/>
          <w:sz w:val="32"/>
        </w:rPr>
        <w:t>Regulamento Eleitoral para</w:t>
      </w:r>
    </w:p>
    <w:p w:rsidR="00015748" w:rsidRPr="00FA4878" w:rsidRDefault="00C43750" w:rsidP="00144D40">
      <w:pPr>
        <w:spacing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32"/>
        </w:rPr>
      </w:pPr>
      <w:r>
        <w:rPr>
          <w:rFonts w:ascii="Times New Roman" w:hAnsi="Times New Roman" w:cs="Times New Roman"/>
          <w:sz w:val="32"/>
        </w:rPr>
        <w:t xml:space="preserve">Eleição da </w:t>
      </w:r>
      <w:r w:rsidR="00704F1E">
        <w:rPr>
          <w:rFonts w:ascii="Times New Roman" w:hAnsi="Times New Roman" w:cs="Times New Roman"/>
          <w:sz w:val="32"/>
        </w:rPr>
        <w:t>Diretoria</w:t>
      </w:r>
      <w:r>
        <w:rPr>
          <w:rFonts w:ascii="Times New Roman" w:hAnsi="Times New Roman" w:cs="Times New Roman"/>
          <w:sz w:val="32"/>
        </w:rPr>
        <w:t xml:space="preserve"> da </w:t>
      </w:r>
      <w:r w:rsidR="00704F1E" w:rsidRPr="00FA4878">
        <w:rPr>
          <w:rFonts w:ascii="Times New Roman" w:hAnsi="Times New Roman" w:cs="Times New Roman"/>
          <w:color w:val="BFBFBF" w:themeColor="background1" w:themeShade="BF"/>
          <w:sz w:val="32"/>
        </w:rPr>
        <w:t>APG ‘nome fantasia’</w:t>
      </w:r>
    </w:p>
    <w:p w:rsidR="008929D7" w:rsidRPr="002912F4" w:rsidRDefault="008929D7" w:rsidP="00521F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5E43">
        <w:rPr>
          <w:rFonts w:ascii="Times New Roman" w:hAnsi="Times New Roman" w:cs="Times New Roman"/>
          <w:sz w:val="24"/>
        </w:rPr>
        <w:tab/>
      </w:r>
      <w:r w:rsidRPr="002912F4">
        <w:rPr>
          <w:rFonts w:ascii="Times New Roman" w:hAnsi="Times New Roman" w:cs="Times New Roman"/>
          <w:sz w:val="24"/>
        </w:rPr>
        <w:t xml:space="preserve">A Assembleia Geral de Pós-Graduandos e Pós-Graduandas, reunida no dia </w:t>
      </w:r>
      <w:proofErr w:type="spellStart"/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</w:rPr>
        <w:t>xx</w:t>
      </w:r>
      <w:proofErr w:type="spellEnd"/>
      <w:r w:rsidRPr="00FA4878">
        <w:rPr>
          <w:rFonts w:ascii="Times New Roman" w:hAnsi="Times New Roman" w:cs="Times New Roman"/>
          <w:color w:val="BFBFBF" w:themeColor="background1" w:themeShade="BF"/>
          <w:sz w:val="24"/>
        </w:rPr>
        <w:t xml:space="preserve"> de </w:t>
      </w:r>
      <w:proofErr w:type="spellStart"/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</w:rPr>
        <w:t>xxxxx</w:t>
      </w:r>
      <w:proofErr w:type="spellEnd"/>
      <w:r w:rsidRPr="00FA4878">
        <w:rPr>
          <w:rFonts w:ascii="Times New Roman" w:hAnsi="Times New Roman" w:cs="Times New Roman"/>
          <w:color w:val="BFBFBF" w:themeColor="background1" w:themeShade="BF"/>
          <w:sz w:val="24"/>
        </w:rPr>
        <w:t xml:space="preserve"> de </w:t>
      </w:r>
      <w:proofErr w:type="spellStart"/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</w:rPr>
        <w:t>xxxx</w:t>
      </w:r>
      <w:proofErr w:type="spellEnd"/>
      <w:r w:rsidRPr="002912F4">
        <w:rPr>
          <w:rFonts w:ascii="Times New Roman" w:hAnsi="Times New Roman" w:cs="Times New Roman"/>
          <w:sz w:val="24"/>
        </w:rPr>
        <w:t xml:space="preserve">, nas dependências da 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</w:rPr>
        <w:t>&lt;local&gt;</w:t>
      </w:r>
      <w:r w:rsidRPr="002912F4">
        <w:rPr>
          <w:rFonts w:ascii="Times New Roman" w:hAnsi="Times New Roman" w:cs="Times New Roman"/>
          <w:sz w:val="24"/>
        </w:rPr>
        <w:t>, após o devido debate e contraditório, RESOLVE:</w:t>
      </w:r>
    </w:p>
    <w:p w:rsidR="008929D7" w:rsidRPr="002912F4" w:rsidRDefault="008929D7" w:rsidP="00521F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12F4">
        <w:rPr>
          <w:rFonts w:ascii="Times New Roman" w:hAnsi="Times New Roman" w:cs="Times New Roman"/>
          <w:sz w:val="24"/>
        </w:rPr>
        <w:t xml:space="preserve">Art. 1º - A Comissão Eleitoral para organizar o processo eleitoral para </w:t>
      </w:r>
      <w:r w:rsidR="00C43750">
        <w:rPr>
          <w:rFonts w:ascii="Times New Roman" w:hAnsi="Times New Roman" w:cs="Times New Roman"/>
          <w:sz w:val="24"/>
        </w:rPr>
        <w:t xml:space="preserve">a </w:t>
      </w:r>
      <w:r w:rsidR="00FA4878">
        <w:rPr>
          <w:rFonts w:ascii="Times New Roman" w:hAnsi="Times New Roman" w:cs="Times New Roman"/>
          <w:sz w:val="24"/>
        </w:rPr>
        <w:t xml:space="preserve">Diretoria da 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</w:rPr>
        <w:t>APG ‘nome fantasia’</w:t>
      </w:r>
      <w:r w:rsidRPr="002912F4">
        <w:rPr>
          <w:rFonts w:ascii="Times New Roman" w:hAnsi="Times New Roman" w:cs="Times New Roman"/>
          <w:sz w:val="24"/>
        </w:rPr>
        <w:t xml:space="preserve"> será composta p</w:t>
      </w:r>
      <w:r w:rsidR="00FA4878">
        <w:rPr>
          <w:rFonts w:ascii="Times New Roman" w:hAnsi="Times New Roman" w:cs="Times New Roman"/>
          <w:sz w:val="24"/>
        </w:rPr>
        <w:t>or</w:t>
      </w:r>
      <w:r w:rsidRPr="002912F4">
        <w:rPr>
          <w:rFonts w:ascii="Times New Roman" w:hAnsi="Times New Roman" w:cs="Times New Roman"/>
          <w:sz w:val="24"/>
        </w:rPr>
        <w:t>:</w:t>
      </w:r>
    </w:p>
    <w:p w:rsidR="00FB3A1B" w:rsidRPr="00FA4878" w:rsidRDefault="008929D7" w:rsidP="00050B02">
      <w:pPr>
        <w:spacing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</w:rPr>
      </w:pPr>
      <w:r w:rsidRPr="00FA4878">
        <w:rPr>
          <w:rFonts w:ascii="Times New Roman" w:hAnsi="Times New Roman" w:cs="Times New Roman"/>
          <w:color w:val="BFBFBF" w:themeColor="background1" w:themeShade="BF"/>
          <w:sz w:val="24"/>
        </w:rPr>
        <w:tab/>
        <w:t xml:space="preserve">- 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</w:rPr>
        <w:t>Nome Comissão Eleitoral</w:t>
      </w:r>
    </w:p>
    <w:p w:rsidR="008929D7" w:rsidRPr="00FA4878" w:rsidRDefault="00FB3A1B" w:rsidP="00FB3A1B">
      <w:pPr>
        <w:spacing w:line="240" w:lineRule="auto"/>
        <w:ind w:firstLine="708"/>
        <w:jc w:val="both"/>
        <w:rPr>
          <w:rFonts w:ascii="Times New Roman" w:hAnsi="Times New Roman" w:cs="Times New Roman"/>
          <w:color w:val="BFBFBF" w:themeColor="background1" w:themeShade="BF"/>
          <w:sz w:val="24"/>
        </w:rPr>
      </w:pPr>
      <w:r w:rsidRPr="00FA4878">
        <w:rPr>
          <w:rFonts w:ascii="Times New Roman" w:hAnsi="Times New Roman" w:cs="Times New Roman"/>
          <w:color w:val="BFBFBF" w:themeColor="background1" w:themeShade="BF"/>
          <w:sz w:val="24"/>
        </w:rPr>
        <w:t xml:space="preserve">- 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</w:rPr>
        <w:t>Nome Comissão Eleitoral</w:t>
      </w:r>
      <w:bookmarkStart w:id="0" w:name="_GoBack"/>
      <w:bookmarkEnd w:id="0"/>
    </w:p>
    <w:p w:rsidR="008929D7" w:rsidRPr="00FA4878" w:rsidRDefault="00E6331B" w:rsidP="00050B02">
      <w:pPr>
        <w:spacing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</w:rPr>
      </w:pPr>
      <w:r w:rsidRPr="00FA4878">
        <w:rPr>
          <w:rFonts w:ascii="Times New Roman" w:hAnsi="Times New Roman" w:cs="Times New Roman"/>
          <w:color w:val="BFBFBF" w:themeColor="background1" w:themeShade="BF"/>
          <w:sz w:val="24"/>
        </w:rPr>
        <w:tab/>
        <w:t>-</w:t>
      </w:r>
      <w:r w:rsidR="00D96723" w:rsidRPr="00FA4878">
        <w:rPr>
          <w:rFonts w:ascii="Times New Roman" w:hAnsi="Times New Roman" w:cs="Times New Roman"/>
          <w:color w:val="BFBFBF" w:themeColor="background1" w:themeShade="BF"/>
          <w:sz w:val="24"/>
        </w:rPr>
        <w:t xml:space="preserve"> 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</w:rPr>
        <w:t>Nome Comissão Eleitoral</w:t>
      </w:r>
    </w:p>
    <w:p w:rsidR="00B57F97" w:rsidRDefault="008929D7" w:rsidP="00623E42">
      <w:pPr>
        <w:spacing w:line="360" w:lineRule="auto"/>
        <w:jc w:val="both"/>
      </w:pPr>
      <w:r w:rsidRPr="002912F4">
        <w:rPr>
          <w:rFonts w:ascii="Times New Roman" w:hAnsi="Times New Roman" w:cs="Times New Roman"/>
          <w:sz w:val="24"/>
        </w:rPr>
        <w:t xml:space="preserve">Art. 2º - </w:t>
      </w:r>
      <w:r w:rsidR="00DD5E43" w:rsidRPr="002912F4">
        <w:rPr>
          <w:rFonts w:ascii="Times New Roman" w:hAnsi="Times New Roman" w:cs="Times New Roman"/>
          <w:sz w:val="24"/>
        </w:rPr>
        <w:t xml:space="preserve">O Processo Eleitoral será realizado </w:t>
      </w:r>
      <w:r w:rsidR="00623E42">
        <w:rPr>
          <w:rFonts w:ascii="Times New Roman" w:hAnsi="Times New Roman" w:cs="Times New Roman"/>
          <w:sz w:val="24"/>
        </w:rPr>
        <w:t>nos termos estatutários.</w:t>
      </w:r>
      <w:r w:rsidR="00FB3A1B">
        <w:rPr>
          <w:rFonts w:ascii="Times New Roman" w:hAnsi="Times New Roman" w:cs="Times New Roman"/>
          <w:sz w:val="24"/>
        </w:rPr>
        <w:t xml:space="preserve"> </w:t>
      </w:r>
      <w:r w:rsidR="00FB3A1B" w:rsidRPr="00FA4878">
        <w:rPr>
          <w:rFonts w:ascii="Times New Roman" w:hAnsi="Times New Roman" w:cs="Times New Roman"/>
          <w:color w:val="BFBFBF" w:themeColor="background1" w:themeShade="BF"/>
          <w:sz w:val="24"/>
        </w:rPr>
        <w:t>(disponível em</w:t>
      </w:r>
      <w:r w:rsidR="00FA4878">
        <w:rPr>
          <w:rFonts w:ascii="Times New Roman" w:hAnsi="Times New Roman" w:cs="Times New Roman"/>
          <w:color w:val="BFBFBF" w:themeColor="background1" w:themeShade="BF"/>
          <w:sz w:val="24"/>
        </w:rPr>
        <w:t>...)</w:t>
      </w:r>
    </w:p>
    <w:p w:rsidR="00A3073E" w:rsidRDefault="00BE66D1" w:rsidP="00521F02">
      <w:pPr>
        <w:jc w:val="both"/>
        <w:rPr>
          <w:rFonts w:ascii="Times New Roman" w:hAnsi="Times New Roman" w:cs="Times New Roman"/>
          <w:sz w:val="24"/>
          <w:szCs w:val="24"/>
        </w:rPr>
      </w:pPr>
      <w:r w:rsidRPr="002912F4">
        <w:rPr>
          <w:rFonts w:ascii="Times New Roman" w:hAnsi="Times New Roman" w:cs="Times New Roman"/>
          <w:sz w:val="24"/>
          <w:szCs w:val="24"/>
        </w:rPr>
        <w:t xml:space="preserve">Art. 3º - </w:t>
      </w:r>
      <w:r w:rsidR="00590534" w:rsidRPr="002912F4">
        <w:rPr>
          <w:rFonts w:ascii="Times New Roman" w:hAnsi="Times New Roman" w:cs="Times New Roman"/>
          <w:sz w:val="24"/>
          <w:szCs w:val="24"/>
        </w:rPr>
        <w:t xml:space="preserve">A Comissão Eleitoral aceitará </w:t>
      </w:r>
      <w:r w:rsidR="00144D40" w:rsidRPr="002912F4">
        <w:rPr>
          <w:rFonts w:ascii="Times New Roman" w:hAnsi="Times New Roman" w:cs="Times New Roman"/>
          <w:sz w:val="24"/>
          <w:szCs w:val="24"/>
        </w:rPr>
        <w:t xml:space="preserve">candidaturas de </w:t>
      </w:r>
      <w:r w:rsidR="00623E42">
        <w:rPr>
          <w:rFonts w:ascii="Times New Roman" w:hAnsi="Times New Roman" w:cs="Times New Roman"/>
          <w:sz w:val="24"/>
          <w:szCs w:val="24"/>
        </w:rPr>
        <w:t>chapas, nos termos estatut</w:t>
      </w:r>
      <w:r w:rsidR="0091726E">
        <w:rPr>
          <w:rFonts w:ascii="Times New Roman" w:hAnsi="Times New Roman" w:cs="Times New Roman"/>
          <w:sz w:val="24"/>
          <w:szCs w:val="24"/>
        </w:rPr>
        <w:t xml:space="preserve">ários, </w:t>
      </w:r>
      <w:r w:rsidR="0075401E">
        <w:rPr>
          <w:rFonts w:ascii="Times New Roman" w:hAnsi="Times New Roman" w:cs="Times New Roman"/>
          <w:sz w:val="24"/>
          <w:szCs w:val="24"/>
        </w:rPr>
        <w:t xml:space="preserve">compostas por </w:t>
      </w:r>
      <w:r w:rsidR="00FA4878">
        <w:rPr>
          <w:rFonts w:ascii="Times New Roman" w:hAnsi="Times New Roman" w:cs="Times New Roman"/>
          <w:sz w:val="24"/>
          <w:szCs w:val="24"/>
        </w:rPr>
        <w:t xml:space="preserve">associados da APG ‘nome fantasia’ </w:t>
      </w:r>
      <w:r w:rsidR="00FB3A1B">
        <w:rPr>
          <w:rFonts w:ascii="Times New Roman" w:hAnsi="Times New Roman" w:cs="Times New Roman"/>
          <w:sz w:val="24"/>
          <w:szCs w:val="24"/>
        </w:rPr>
        <w:t xml:space="preserve">até </w:t>
      </w:r>
      <w:r w:rsidR="00590534" w:rsidRPr="002912F4">
        <w:rPr>
          <w:rFonts w:ascii="Times New Roman" w:hAnsi="Times New Roman" w:cs="Times New Roman"/>
          <w:sz w:val="24"/>
          <w:szCs w:val="24"/>
        </w:rPr>
        <w:t xml:space="preserve">o dia 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99</w:t>
      </w:r>
      <w:r w:rsidR="00590534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/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99</w:t>
      </w:r>
      <w:r w:rsidR="00590534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/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9999</w:t>
      </w:r>
      <w:r w:rsidR="00BE2255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99</w:t>
      </w:r>
      <w:r w:rsidR="00BE2255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: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99</w:t>
      </w:r>
      <w:r w:rsidR="00BE2255">
        <w:rPr>
          <w:rFonts w:ascii="Times New Roman" w:hAnsi="Times New Roman" w:cs="Times New Roman"/>
          <w:sz w:val="24"/>
          <w:szCs w:val="24"/>
        </w:rPr>
        <w:t xml:space="preserve"> horas, com os membros da comissão ou</w:t>
      </w:r>
      <w:r w:rsidR="00590534" w:rsidRPr="002912F4">
        <w:rPr>
          <w:rFonts w:ascii="Times New Roman" w:hAnsi="Times New Roman" w:cs="Times New Roman"/>
          <w:sz w:val="24"/>
          <w:szCs w:val="24"/>
        </w:rPr>
        <w:t xml:space="preserve"> através do </w:t>
      </w:r>
      <w:r w:rsidR="00EC0D6A" w:rsidRPr="002912F4">
        <w:rPr>
          <w:rFonts w:ascii="Times New Roman" w:hAnsi="Times New Roman" w:cs="Times New Roman"/>
          <w:sz w:val="24"/>
          <w:szCs w:val="24"/>
        </w:rPr>
        <w:t>endereço eletrônico</w:t>
      </w:r>
      <w:r w:rsidR="00590534" w:rsidRPr="002912F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="00FA4878">
          <w:rPr>
            <w:rStyle w:val="Hyperlink"/>
            <w:rFonts w:ascii="Times New Roman" w:hAnsi="Times New Roman" w:cs="Times New Roman"/>
            <w:sz w:val="24"/>
            <w:szCs w:val="24"/>
          </w:rPr>
          <w:t>emailasercriado@servidor</w:t>
        </w:r>
        <w:proofErr w:type="spellEnd"/>
      </w:hyperlink>
      <w:r w:rsidR="00A3073E">
        <w:rPr>
          <w:rFonts w:ascii="Times New Roman" w:hAnsi="Times New Roman" w:cs="Times New Roman"/>
          <w:sz w:val="24"/>
          <w:szCs w:val="24"/>
        </w:rPr>
        <w:t>.</w:t>
      </w:r>
    </w:p>
    <w:p w:rsidR="00144D40" w:rsidRPr="002912F4" w:rsidRDefault="00144D40" w:rsidP="00521F02">
      <w:pPr>
        <w:jc w:val="both"/>
        <w:rPr>
          <w:rFonts w:ascii="Times New Roman" w:hAnsi="Times New Roman" w:cs="Times New Roman"/>
          <w:sz w:val="24"/>
          <w:szCs w:val="24"/>
        </w:rPr>
      </w:pPr>
      <w:r w:rsidRPr="002912F4">
        <w:rPr>
          <w:rFonts w:ascii="Times New Roman" w:hAnsi="Times New Roman" w:cs="Times New Roman"/>
          <w:sz w:val="24"/>
          <w:szCs w:val="24"/>
        </w:rPr>
        <w:tab/>
        <w:t xml:space="preserve">Parágrafo único – A inscrição deverá ser acompanhada de comprovante de matrícula </w:t>
      </w:r>
      <w:r w:rsidR="00FA4878">
        <w:rPr>
          <w:rFonts w:ascii="Times New Roman" w:hAnsi="Times New Roman" w:cs="Times New Roman"/>
          <w:sz w:val="24"/>
          <w:szCs w:val="24"/>
        </w:rPr>
        <w:t>de cada membro da chapa</w:t>
      </w:r>
      <w:r w:rsidRPr="002912F4">
        <w:rPr>
          <w:rFonts w:ascii="Times New Roman" w:hAnsi="Times New Roman" w:cs="Times New Roman"/>
          <w:sz w:val="24"/>
          <w:szCs w:val="24"/>
        </w:rPr>
        <w:t>.</w:t>
      </w:r>
    </w:p>
    <w:p w:rsidR="00BE2255" w:rsidRDefault="00EC0D6A" w:rsidP="00521F02">
      <w:pPr>
        <w:jc w:val="both"/>
        <w:rPr>
          <w:rFonts w:ascii="Times New Roman" w:hAnsi="Times New Roman" w:cs="Times New Roman"/>
          <w:sz w:val="24"/>
          <w:szCs w:val="24"/>
        </w:rPr>
      </w:pPr>
      <w:r w:rsidRPr="002912F4">
        <w:rPr>
          <w:rFonts w:ascii="Times New Roman" w:hAnsi="Times New Roman" w:cs="Times New Roman"/>
          <w:sz w:val="24"/>
          <w:szCs w:val="24"/>
        </w:rPr>
        <w:t xml:space="preserve">Art. 4º - A comissão eleitoral reunir-se-á com os </w:t>
      </w:r>
      <w:r w:rsidR="00FA4878">
        <w:rPr>
          <w:rFonts w:ascii="Times New Roman" w:hAnsi="Times New Roman" w:cs="Times New Roman"/>
          <w:sz w:val="24"/>
          <w:szCs w:val="24"/>
        </w:rPr>
        <w:t xml:space="preserve">representantes das chapas candidatas </w:t>
      </w:r>
      <w:r w:rsidRPr="002912F4">
        <w:rPr>
          <w:rFonts w:ascii="Times New Roman" w:hAnsi="Times New Roman" w:cs="Times New Roman"/>
          <w:sz w:val="24"/>
          <w:szCs w:val="24"/>
        </w:rPr>
        <w:t>no dia</w:t>
      </w:r>
      <w:r w:rsidR="00F832B5" w:rsidRPr="002912F4">
        <w:rPr>
          <w:rFonts w:ascii="Times New Roman" w:hAnsi="Times New Roman" w:cs="Times New Roman"/>
          <w:sz w:val="24"/>
          <w:szCs w:val="24"/>
        </w:rPr>
        <w:t xml:space="preserve"> 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99/99/9999, </w:t>
      </w:r>
      <w:proofErr w:type="gramStart"/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99:99</w:t>
      </w:r>
      <w:r w:rsidR="00FA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255">
        <w:rPr>
          <w:rFonts w:ascii="Times New Roman" w:hAnsi="Times New Roman" w:cs="Times New Roman"/>
          <w:sz w:val="24"/>
          <w:szCs w:val="24"/>
        </w:rPr>
        <w:t>hs</w:t>
      </w:r>
      <w:proofErr w:type="spellEnd"/>
      <w:proofErr w:type="gramEnd"/>
      <w:r w:rsidR="00BE2255">
        <w:rPr>
          <w:rFonts w:ascii="Times New Roman" w:hAnsi="Times New Roman" w:cs="Times New Roman"/>
          <w:sz w:val="24"/>
          <w:szCs w:val="24"/>
        </w:rPr>
        <w:t>, n</w:t>
      </w:r>
      <w:r w:rsidR="00FA4878">
        <w:rPr>
          <w:rFonts w:ascii="Times New Roman" w:hAnsi="Times New Roman" w:cs="Times New Roman"/>
          <w:sz w:val="24"/>
          <w:szCs w:val="24"/>
        </w:rPr>
        <w:t xml:space="preserve">o 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&lt;local&gt;</w:t>
      </w:r>
      <w:r w:rsidR="00BE2255">
        <w:rPr>
          <w:rFonts w:ascii="Times New Roman" w:hAnsi="Times New Roman" w:cs="Times New Roman"/>
          <w:sz w:val="24"/>
          <w:szCs w:val="24"/>
        </w:rPr>
        <w:t>,</w:t>
      </w:r>
      <w:r w:rsidRPr="002912F4">
        <w:rPr>
          <w:rFonts w:ascii="Times New Roman" w:hAnsi="Times New Roman" w:cs="Times New Roman"/>
          <w:sz w:val="24"/>
          <w:szCs w:val="24"/>
        </w:rPr>
        <w:t xml:space="preserve"> para </w:t>
      </w:r>
      <w:r w:rsidR="00BE2255">
        <w:rPr>
          <w:rFonts w:ascii="Times New Roman" w:hAnsi="Times New Roman" w:cs="Times New Roman"/>
          <w:sz w:val="24"/>
          <w:szCs w:val="24"/>
        </w:rPr>
        <w:t xml:space="preserve">verificar eventuais nulidades e elaborar </w:t>
      </w:r>
      <w:r w:rsidR="00FA4878">
        <w:rPr>
          <w:rFonts w:ascii="Times New Roman" w:hAnsi="Times New Roman" w:cs="Times New Roman"/>
          <w:sz w:val="24"/>
          <w:szCs w:val="24"/>
        </w:rPr>
        <w:t>relatório</w:t>
      </w:r>
      <w:r w:rsidR="00BE2255">
        <w:rPr>
          <w:rFonts w:ascii="Times New Roman" w:hAnsi="Times New Roman" w:cs="Times New Roman"/>
          <w:sz w:val="24"/>
          <w:szCs w:val="24"/>
        </w:rPr>
        <w:t>, que será divulgado até o dia</w:t>
      </w:r>
      <w:r w:rsidR="00FA4878">
        <w:rPr>
          <w:rFonts w:ascii="Times New Roman" w:hAnsi="Times New Roman" w:cs="Times New Roman"/>
          <w:sz w:val="24"/>
          <w:szCs w:val="24"/>
        </w:rPr>
        <w:t xml:space="preserve"> 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99/99/9999</w:t>
      </w:r>
      <w:r w:rsidR="00BE2255">
        <w:rPr>
          <w:rFonts w:ascii="Times New Roman" w:hAnsi="Times New Roman" w:cs="Times New Roman"/>
          <w:sz w:val="24"/>
          <w:szCs w:val="24"/>
        </w:rPr>
        <w:t>, e que deverá conter as chapas inscritas; o número, roteiro e horário de abertura das urnas; os procedimentos eleitorais e outras informações pertinentes ao processo eleitoral.</w:t>
      </w:r>
    </w:p>
    <w:p w:rsidR="00EC0D6A" w:rsidRPr="002912F4" w:rsidRDefault="00EC0D6A" w:rsidP="00521F02">
      <w:pPr>
        <w:jc w:val="both"/>
        <w:rPr>
          <w:rFonts w:ascii="Times New Roman" w:hAnsi="Times New Roman" w:cs="Times New Roman"/>
          <w:sz w:val="24"/>
          <w:szCs w:val="24"/>
        </w:rPr>
      </w:pPr>
      <w:r w:rsidRPr="002912F4">
        <w:rPr>
          <w:rFonts w:ascii="Times New Roman" w:hAnsi="Times New Roman" w:cs="Times New Roman"/>
          <w:sz w:val="24"/>
          <w:szCs w:val="24"/>
        </w:rPr>
        <w:t>Art. 5º - Cada chapa de candidatos será responsável pela sua divulgação.</w:t>
      </w:r>
    </w:p>
    <w:p w:rsidR="00EC0D6A" w:rsidRPr="002912F4" w:rsidRDefault="00EC0D6A" w:rsidP="00521F02">
      <w:pPr>
        <w:jc w:val="both"/>
        <w:rPr>
          <w:rFonts w:ascii="Times New Roman" w:hAnsi="Times New Roman" w:cs="Times New Roman"/>
          <w:sz w:val="24"/>
          <w:szCs w:val="24"/>
        </w:rPr>
      </w:pPr>
      <w:r w:rsidRPr="002912F4">
        <w:rPr>
          <w:rFonts w:ascii="Times New Roman" w:hAnsi="Times New Roman" w:cs="Times New Roman"/>
          <w:sz w:val="24"/>
          <w:szCs w:val="24"/>
        </w:rPr>
        <w:t xml:space="preserve">Art. 6º - A Comissão eleitoral </w:t>
      </w:r>
      <w:proofErr w:type="gramStart"/>
      <w:r w:rsidRPr="002912F4">
        <w:rPr>
          <w:rFonts w:ascii="Times New Roman" w:hAnsi="Times New Roman" w:cs="Times New Roman"/>
          <w:sz w:val="24"/>
          <w:szCs w:val="24"/>
        </w:rPr>
        <w:t>providenciará,</w:t>
      </w:r>
      <w:proofErr w:type="gramEnd"/>
      <w:r w:rsidRPr="002912F4">
        <w:rPr>
          <w:rFonts w:ascii="Times New Roman" w:hAnsi="Times New Roman" w:cs="Times New Roman"/>
          <w:sz w:val="24"/>
          <w:szCs w:val="24"/>
        </w:rPr>
        <w:t xml:space="preserve"> além dos demais materiais necessários à eleição, cédulas com os nomes das Chapas em ordem alfabética</w:t>
      </w:r>
      <w:r w:rsidR="00BE2255">
        <w:rPr>
          <w:rFonts w:ascii="Times New Roman" w:hAnsi="Times New Roman" w:cs="Times New Roman"/>
          <w:sz w:val="24"/>
          <w:szCs w:val="24"/>
        </w:rPr>
        <w:t xml:space="preserve"> e a divulgação da eleição</w:t>
      </w:r>
      <w:r w:rsidRPr="002912F4">
        <w:rPr>
          <w:rFonts w:ascii="Times New Roman" w:hAnsi="Times New Roman" w:cs="Times New Roman"/>
          <w:sz w:val="24"/>
          <w:szCs w:val="24"/>
        </w:rPr>
        <w:t>.</w:t>
      </w:r>
    </w:p>
    <w:p w:rsidR="00EC0D6A" w:rsidRPr="002912F4" w:rsidRDefault="00EC0D6A" w:rsidP="00521F02">
      <w:pPr>
        <w:jc w:val="both"/>
        <w:rPr>
          <w:rFonts w:ascii="Times New Roman" w:hAnsi="Times New Roman" w:cs="Times New Roman"/>
          <w:sz w:val="24"/>
          <w:szCs w:val="24"/>
        </w:rPr>
      </w:pPr>
      <w:r w:rsidRPr="002912F4">
        <w:rPr>
          <w:rFonts w:ascii="Times New Roman" w:hAnsi="Times New Roman" w:cs="Times New Roman"/>
          <w:sz w:val="24"/>
          <w:szCs w:val="24"/>
        </w:rPr>
        <w:t>Art. 7º - A Comissão Eleitoral providenciará urnas para a coleta de v</w:t>
      </w:r>
      <w:r w:rsidR="004D72E9">
        <w:rPr>
          <w:rFonts w:ascii="Times New Roman" w:hAnsi="Times New Roman" w:cs="Times New Roman"/>
          <w:sz w:val="24"/>
          <w:szCs w:val="24"/>
        </w:rPr>
        <w:t>otos</w:t>
      </w:r>
      <w:r w:rsidR="004D72E9" w:rsidRPr="004D72E9">
        <w:rPr>
          <w:rFonts w:ascii="Times New Roman" w:hAnsi="Times New Roman" w:cs="Times New Roman"/>
          <w:sz w:val="24"/>
          <w:szCs w:val="24"/>
        </w:rPr>
        <w:t xml:space="preserve"> </w:t>
      </w:r>
      <w:r w:rsidR="004D72E9">
        <w:rPr>
          <w:rFonts w:ascii="Times New Roman" w:hAnsi="Times New Roman" w:cs="Times New Roman"/>
          <w:sz w:val="24"/>
          <w:szCs w:val="24"/>
        </w:rPr>
        <w:t xml:space="preserve">no período </w:t>
      </w:r>
      <w:r w:rsidR="004D72E9" w:rsidRPr="002912F4">
        <w:rPr>
          <w:rFonts w:ascii="Times New Roman" w:hAnsi="Times New Roman" w:cs="Times New Roman"/>
          <w:sz w:val="24"/>
          <w:szCs w:val="24"/>
        </w:rPr>
        <w:t xml:space="preserve">de 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99/99/9999, 99:99</w:t>
      </w:r>
      <w:proofErr w:type="gramStart"/>
      <w:r w:rsidR="00FA4878">
        <w:rPr>
          <w:rFonts w:ascii="Times New Roman" w:hAnsi="Times New Roman" w:cs="Times New Roman"/>
          <w:sz w:val="24"/>
          <w:szCs w:val="24"/>
        </w:rPr>
        <w:t xml:space="preserve"> </w:t>
      </w:r>
      <w:r w:rsidR="00FA4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A4878">
        <w:rPr>
          <w:rFonts w:ascii="Times New Roman" w:hAnsi="Times New Roman" w:cs="Times New Roman"/>
          <w:sz w:val="24"/>
          <w:szCs w:val="24"/>
        </w:rPr>
        <w:t xml:space="preserve">a 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99/99/9999, 99:99</w:t>
      </w:r>
      <w:r w:rsidR="004D72E9">
        <w:rPr>
          <w:rFonts w:ascii="Times New Roman" w:hAnsi="Times New Roman" w:cs="Times New Roman"/>
          <w:sz w:val="24"/>
          <w:szCs w:val="24"/>
        </w:rPr>
        <w:t xml:space="preserve">. </w:t>
      </w:r>
      <w:r w:rsidR="00BE2255">
        <w:rPr>
          <w:rFonts w:ascii="Times New Roman" w:hAnsi="Times New Roman" w:cs="Times New Roman"/>
          <w:sz w:val="24"/>
          <w:szCs w:val="24"/>
        </w:rPr>
        <w:t>As urnas poderão ser móveis e/ou fixas, garantida o período mínimo de seis horas diárias</w:t>
      </w:r>
      <w:r w:rsidRPr="002912F4">
        <w:rPr>
          <w:rFonts w:ascii="Times New Roman" w:hAnsi="Times New Roman" w:cs="Times New Roman"/>
          <w:sz w:val="24"/>
          <w:szCs w:val="24"/>
        </w:rPr>
        <w:t xml:space="preserve"> durante o período regular de </w:t>
      </w:r>
      <w:r w:rsidR="00BE2255">
        <w:rPr>
          <w:rFonts w:ascii="Times New Roman" w:hAnsi="Times New Roman" w:cs="Times New Roman"/>
          <w:sz w:val="24"/>
          <w:szCs w:val="24"/>
        </w:rPr>
        <w:t>aulas</w:t>
      </w:r>
      <w:r w:rsidRPr="002912F4">
        <w:rPr>
          <w:rFonts w:ascii="Times New Roman" w:hAnsi="Times New Roman" w:cs="Times New Roman"/>
          <w:sz w:val="24"/>
          <w:szCs w:val="24"/>
        </w:rPr>
        <w:t>.</w:t>
      </w:r>
    </w:p>
    <w:p w:rsidR="00144D40" w:rsidRDefault="00EC0D6A" w:rsidP="00521F02">
      <w:pPr>
        <w:jc w:val="both"/>
        <w:rPr>
          <w:rFonts w:ascii="Times New Roman" w:hAnsi="Times New Roman" w:cs="Times New Roman"/>
          <w:sz w:val="24"/>
          <w:szCs w:val="24"/>
        </w:rPr>
      </w:pPr>
      <w:r w:rsidRPr="002912F4">
        <w:rPr>
          <w:rFonts w:ascii="Times New Roman" w:hAnsi="Times New Roman" w:cs="Times New Roman"/>
          <w:sz w:val="24"/>
          <w:szCs w:val="24"/>
        </w:rPr>
        <w:t>Art. 8º - A apuração</w:t>
      </w:r>
      <w:r w:rsidR="007C40D3" w:rsidRPr="002912F4">
        <w:rPr>
          <w:rFonts w:ascii="Times New Roman" w:hAnsi="Times New Roman" w:cs="Times New Roman"/>
          <w:sz w:val="24"/>
          <w:szCs w:val="24"/>
        </w:rPr>
        <w:t xml:space="preserve"> dar-se-á</w:t>
      </w:r>
      <w:r w:rsidR="00BE2255">
        <w:rPr>
          <w:rFonts w:ascii="Times New Roman" w:hAnsi="Times New Roman" w:cs="Times New Roman"/>
          <w:sz w:val="24"/>
          <w:szCs w:val="24"/>
        </w:rPr>
        <w:t xml:space="preserve"> em Assembleia convocada especificamente para tal,</w:t>
      </w:r>
      <w:r w:rsidR="007C40D3" w:rsidRPr="002912F4">
        <w:rPr>
          <w:rFonts w:ascii="Times New Roman" w:hAnsi="Times New Roman" w:cs="Times New Roman"/>
          <w:sz w:val="24"/>
          <w:szCs w:val="24"/>
        </w:rPr>
        <w:t xml:space="preserve"> imediatamente ao fin</w:t>
      </w:r>
      <w:r w:rsidR="00BE2255">
        <w:rPr>
          <w:rFonts w:ascii="Times New Roman" w:hAnsi="Times New Roman" w:cs="Times New Roman"/>
          <w:sz w:val="24"/>
          <w:szCs w:val="24"/>
        </w:rPr>
        <w:t xml:space="preserve">al do último período de votação, no dia </w:t>
      </w:r>
      <w:r w:rsidR="00FA4878" w:rsidRP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99/99/9999, 99:99</w:t>
      </w:r>
      <w:r w:rsidR="00FA487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&lt;local&gt;</w:t>
      </w:r>
      <w:r w:rsidR="00BE2255">
        <w:rPr>
          <w:rFonts w:ascii="Times New Roman" w:hAnsi="Times New Roman" w:cs="Times New Roman"/>
          <w:sz w:val="24"/>
          <w:szCs w:val="24"/>
        </w:rPr>
        <w:t>.</w:t>
      </w:r>
    </w:p>
    <w:p w:rsidR="00EC0D6A" w:rsidRDefault="00144D40" w:rsidP="00144D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4D40">
        <w:rPr>
          <w:rFonts w:ascii="Times New Roman" w:hAnsi="Times New Roman" w:cs="Times New Roman"/>
          <w:b/>
          <w:sz w:val="24"/>
          <w:szCs w:val="24"/>
        </w:rPr>
        <w:t xml:space="preserve">ASSEMBLÉIA DE PÓS-GRADUANDOS E PÓS-GRADUANDAS DA </w:t>
      </w:r>
      <w:r w:rsidR="00FA4878" w:rsidRPr="00FA4878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APG ‘nome fantasia’</w:t>
      </w:r>
    </w:p>
    <w:p w:rsidR="00166BD8" w:rsidRPr="00FA4878" w:rsidRDefault="00FA4878" w:rsidP="00144D40">
      <w:pPr>
        <w:jc w:val="right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FA4878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Local, data</w:t>
      </w:r>
    </w:p>
    <w:sectPr w:rsidR="00166BD8" w:rsidRPr="00FA4878" w:rsidSect="00144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7"/>
    <w:rsid w:val="00015748"/>
    <w:rsid w:val="00050B02"/>
    <w:rsid w:val="00056194"/>
    <w:rsid w:val="000F433A"/>
    <w:rsid w:val="00127EBA"/>
    <w:rsid w:val="00144D40"/>
    <w:rsid w:val="00166BD8"/>
    <w:rsid w:val="00192059"/>
    <w:rsid w:val="001D2ACA"/>
    <w:rsid w:val="0025337D"/>
    <w:rsid w:val="002912F4"/>
    <w:rsid w:val="00377752"/>
    <w:rsid w:val="0045520C"/>
    <w:rsid w:val="004D72E9"/>
    <w:rsid w:val="00521F02"/>
    <w:rsid w:val="00590534"/>
    <w:rsid w:val="00623E42"/>
    <w:rsid w:val="00704F1E"/>
    <w:rsid w:val="0075401E"/>
    <w:rsid w:val="007812E7"/>
    <w:rsid w:val="007C324A"/>
    <w:rsid w:val="007C40D3"/>
    <w:rsid w:val="008929D7"/>
    <w:rsid w:val="0091726E"/>
    <w:rsid w:val="00A3073E"/>
    <w:rsid w:val="00AF3650"/>
    <w:rsid w:val="00B3732F"/>
    <w:rsid w:val="00B57F97"/>
    <w:rsid w:val="00BE2255"/>
    <w:rsid w:val="00BE66D1"/>
    <w:rsid w:val="00C43750"/>
    <w:rsid w:val="00D301F6"/>
    <w:rsid w:val="00D96723"/>
    <w:rsid w:val="00DD5E43"/>
    <w:rsid w:val="00E6331B"/>
    <w:rsid w:val="00EC0D6A"/>
    <w:rsid w:val="00F12563"/>
    <w:rsid w:val="00F832B5"/>
    <w:rsid w:val="00FA4878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0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0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guspeleitor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Pontocom</dc:creator>
  <cp:lastModifiedBy>Marcelo</cp:lastModifiedBy>
  <cp:revision>3</cp:revision>
  <dcterms:created xsi:type="dcterms:W3CDTF">2015-09-10T01:34:00Z</dcterms:created>
  <dcterms:modified xsi:type="dcterms:W3CDTF">2015-09-10T01:40:00Z</dcterms:modified>
</cp:coreProperties>
</file>